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76" w:rsidRPr="00533776" w:rsidRDefault="00533776" w:rsidP="0053377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533776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533776" w:rsidRDefault="00533776" w:rsidP="0053377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533776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№0132300034121000112</w:t>
      </w:r>
    </w:p>
    <w:p w:rsidR="00533776" w:rsidRPr="00533776" w:rsidRDefault="00533776" w:rsidP="00533776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24"/>
        <w:gridCol w:w="5108"/>
      </w:tblGrid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0132300034121000112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Выполнение работ по второму техническому обслуживанию автотранспортных средств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>14.09.2021 08:00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Согласно п.8 раздела 1 документации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>15.09.2021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>16.09.2021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496800.00 </w:t>
            </w: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213522303437052230100100800014520244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496800.00 Российский рубль</w:t>
            </w:r>
          </w:p>
        </w:tc>
      </w:tr>
      <w:tr w:rsidR="00533776" w:rsidRPr="00533776" w:rsidTr="00537F8F">
        <w:tc>
          <w:tcPr>
            <w:tcW w:w="2422" w:type="pct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2578" w:type="pct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6"/>
            </w:tblGrid>
            <w:tr w:rsidR="00533776" w:rsidRPr="00533776" w:rsidTr="00533776"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33776" w:rsidRPr="00533776" w:rsidTr="00533776"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5"/>
              <w:gridCol w:w="945"/>
              <w:gridCol w:w="1727"/>
              <w:gridCol w:w="1708"/>
              <w:gridCol w:w="1708"/>
              <w:gridCol w:w="2679"/>
            </w:tblGrid>
            <w:tr w:rsidR="00533776" w:rsidRPr="00533776" w:rsidTr="0053377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533776" w:rsidRPr="00533776" w:rsidTr="00533776"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33776" w:rsidRPr="00533776" w:rsidTr="00533776"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обл, Навашино г, на СТО по месту нахождения Подрядчика 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до 31.12.2021 г.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Согласно п.11 раздела 1 документации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60"/>
              <w:gridCol w:w="908"/>
              <w:gridCol w:w="1154"/>
              <w:gridCol w:w="729"/>
              <w:gridCol w:w="830"/>
              <w:gridCol w:w="1589"/>
              <w:gridCol w:w="830"/>
              <w:gridCol w:w="923"/>
              <w:gridCol w:w="736"/>
              <w:gridCol w:w="853"/>
            </w:tblGrid>
            <w:tr w:rsidR="00533776" w:rsidRPr="00533776" w:rsidTr="0053377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533776" w:rsidRPr="00533776" w:rsidTr="00533776"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533776" w:rsidRPr="00533776" w:rsidTr="00533776"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Выполнение работ по второму техническому обслуживанию автотранспортных средств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9"/>
                  </w:tblGrid>
                  <w:tr w:rsidR="00533776" w:rsidRPr="0053377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33776" w:rsidRPr="00533776" w:rsidRDefault="00533776" w:rsidP="0053377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533776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13"/>
                  </w:tblGrid>
                  <w:tr w:rsidR="00533776" w:rsidRPr="0053377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33776" w:rsidRPr="00533776" w:rsidRDefault="00533776" w:rsidP="0053377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533776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3776" w:rsidRPr="00533776" w:rsidRDefault="00533776" w:rsidP="0053377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3776">
                    <w:rPr>
                      <w:rFonts w:ascii="Times New Roman" w:eastAsia="Times New Roman" w:hAnsi="Times New Roman" w:cs="Times New Roman"/>
                      <w:lang w:eastAsia="ru-RU"/>
                    </w:rPr>
                    <w:t>496800.00</w:t>
                  </w:r>
                </w:p>
              </w:tc>
            </w:tr>
          </w:tbl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gridSpan w:val="2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Итого: 496800.00 Российский рубль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533776" w:rsidRPr="00533776" w:rsidTr="00533776"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533776" w:rsidRPr="00533776" w:rsidRDefault="00533776" w:rsidP="005337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776">
              <w:rPr>
                <w:rFonts w:ascii="Times New Roman" w:eastAsia="Times New Roman" w:hAnsi="Times New Roman" w:cs="Times New Roman"/>
                <w:lang w:eastAsia="ru-RU"/>
              </w:rPr>
              <w:t>2 Обоснование НМЦК</w:t>
            </w:r>
          </w:p>
        </w:tc>
      </w:tr>
    </w:tbl>
    <w:p w:rsidR="002E53BD" w:rsidRDefault="002E53BD" w:rsidP="00533776">
      <w:pPr>
        <w:ind w:firstLine="0"/>
      </w:pPr>
    </w:p>
    <w:sectPr w:rsidR="002E53BD" w:rsidSect="00533776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3776"/>
    <w:rsid w:val="00165F56"/>
    <w:rsid w:val="00185C03"/>
    <w:rsid w:val="002E53BD"/>
    <w:rsid w:val="00481A21"/>
    <w:rsid w:val="0052266A"/>
    <w:rsid w:val="00533776"/>
    <w:rsid w:val="00537F8F"/>
    <w:rsid w:val="005F7283"/>
    <w:rsid w:val="007126E9"/>
    <w:rsid w:val="00CF6B9F"/>
    <w:rsid w:val="00D850BE"/>
    <w:rsid w:val="00DB6FB4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337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8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42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96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90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2021-09-03T12:48:00Z</cp:lastPrinted>
  <dcterms:created xsi:type="dcterms:W3CDTF">2021-09-03T12:42:00Z</dcterms:created>
  <dcterms:modified xsi:type="dcterms:W3CDTF">2021-09-07T11:29:00Z</dcterms:modified>
</cp:coreProperties>
</file>